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49" w:rsidRPr="00ED3200" w:rsidRDefault="00CD1849" w:rsidP="00CD1849">
      <w:pPr>
        <w:tabs>
          <w:tab w:val="left" w:pos="6840"/>
        </w:tabs>
        <w:rPr>
          <w:rFonts w:ascii="Courier New" w:hAnsi="Courier New" w:cs="Courier New"/>
          <w:b/>
          <w:sz w:val="10"/>
          <w:szCs w:val="10"/>
        </w:rPr>
      </w:pPr>
      <w:r>
        <w:rPr>
          <w:rFonts w:ascii="Courier New" w:hAnsi="Courier New" w:cs="Courier New"/>
          <w:sz w:val="20"/>
          <w:szCs w:val="20"/>
        </w:rPr>
        <w:t xml:space="preserve">                                                        </w:t>
      </w:r>
      <w:r w:rsidR="00DD3988">
        <w:rPr>
          <w:rFonts w:ascii="Courier New" w:hAnsi="Courier New" w:cs="Courier New"/>
          <w:sz w:val="20"/>
          <w:szCs w:val="20"/>
        </w:rPr>
        <w:t xml:space="preserve">        </w:t>
      </w:r>
      <w:r w:rsidR="00A81066">
        <w:rPr>
          <w:rFonts w:ascii="Courier New" w:hAnsi="Courier New" w:cs="Courier New"/>
          <w:sz w:val="20"/>
          <w:szCs w:val="20"/>
        </w:rPr>
        <w:t xml:space="preserve">   </w:t>
      </w:r>
      <w:r w:rsidRPr="00ED3200">
        <w:rPr>
          <w:rFonts w:ascii="Courier New" w:hAnsi="Courier New" w:cs="Courier New"/>
          <w:b/>
          <w:sz w:val="10"/>
          <w:szCs w:val="10"/>
        </w:rPr>
        <w:t>IN REPLY REFER TO:</w:t>
      </w:r>
    </w:p>
    <w:p w:rsidR="00CD1849" w:rsidRPr="00EE555D" w:rsidRDefault="00CD1849" w:rsidP="00CD1849">
      <w:pPr>
        <w:tabs>
          <w:tab w:val="left" w:pos="6840"/>
        </w:tabs>
        <w:rPr>
          <w:rFonts w:ascii="Courier New" w:hAnsi="Courier New" w:cs="Courier New"/>
          <w:sz w:val="20"/>
          <w:szCs w:val="20"/>
        </w:rPr>
      </w:pPr>
      <w:r>
        <w:rPr>
          <w:rFonts w:ascii="Courier New" w:hAnsi="Courier New" w:cs="Courier New"/>
          <w:sz w:val="20"/>
          <w:szCs w:val="20"/>
        </w:rPr>
        <w:t xml:space="preserve">                                                        </w:t>
      </w:r>
      <w:r w:rsidR="00DD3988">
        <w:rPr>
          <w:rFonts w:ascii="Courier New" w:hAnsi="Courier New" w:cs="Courier New"/>
          <w:sz w:val="20"/>
          <w:szCs w:val="20"/>
        </w:rPr>
        <w:t xml:space="preserve">        </w:t>
      </w:r>
      <w:r w:rsidR="00A81066">
        <w:rPr>
          <w:rFonts w:ascii="Courier New" w:hAnsi="Courier New" w:cs="Courier New"/>
          <w:sz w:val="20"/>
          <w:szCs w:val="20"/>
        </w:rPr>
        <w:t xml:space="preserve">   </w:t>
      </w:r>
      <w:r>
        <w:rPr>
          <w:rFonts w:ascii="Courier New" w:hAnsi="Courier New" w:cs="Courier New"/>
          <w:sz w:val="20"/>
          <w:szCs w:val="20"/>
        </w:rPr>
        <w:t>1400</w:t>
      </w:r>
    </w:p>
    <w:p w:rsidR="00CD1849" w:rsidRPr="00EE555D" w:rsidRDefault="00CD1849" w:rsidP="00CD1849">
      <w:pPr>
        <w:tabs>
          <w:tab w:val="left" w:pos="6840"/>
        </w:tabs>
        <w:rPr>
          <w:rFonts w:ascii="Courier New" w:hAnsi="Courier New" w:cs="Courier New"/>
          <w:sz w:val="20"/>
          <w:szCs w:val="20"/>
        </w:rPr>
      </w:pPr>
      <w:r>
        <w:rPr>
          <w:rFonts w:ascii="Courier New" w:hAnsi="Courier New" w:cs="Courier New"/>
          <w:sz w:val="20"/>
          <w:szCs w:val="20"/>
        </w:rPr>
        <w:t xml:space="preserve">                                                       </w:t>
      </w:r>
      <w:r w:rsidR="00DD3988">
        <w:rPr>
          <w:rFonts w:ascii="Courier New" w:hAnsi="Courier New" w:cs="Courier New"/>
          <w:sz w:val="20"/>
          <w:szCs w:val="20"/>
        </w:rPr>
        <w:t xml:space="preserve">    </w:t>
      </w:r>
      <w:r>
        <w:rPr>
          <w:rFonts w:ascii="Courier New" w:hAnsi="Courier New" w:cs="Courier New"/>
          <w:sz w:val="20"/>
          <w:szCs w:val="20"/>
        </w:rPr>
        <w:t xml:space="preserve"> </w:t>
      </w:r>
      <w:r w:rsidR="00DD3988">
        <w:rPr>
          <w:rFonts w:ascii="Courier New" w:hAnsi="Courier New" w:cs="Courier New"/>
          <w:sz w:val="20"/>
          <w:szCs w:val="20"/>
        </w:rPr>
        <w:t xml:space="preserve">    </w:t>
      </w:r>
      <w:r w:rsidR="00A81066">
        <w:rPr>
          <w:rFonts w:ascii="Courier New" w:hAnsi="Courier New" w:cs="Courier New"/>
          <w:sz w:val="20"/>
          <w:szCs w:val="20"/>
        </w:rPr>
        <w:t xml:space="preserve">   </w:t>
      </w:r>
      <w:r w:rsidR="00B62BCC">
        <w:rPr>
          <w:rFonts w:ascii="Courier New" w:hAnsi="Courier New" w:cs="Courier New"/>
          <w:sz w:val="20"/>
          <w:szCs w:val="20"/>
        </w:rPr>
        <w:t>B 10</w:t>
      </w:r>
    </w:p>
    <w:p w:rsidR="00DD3988" w:rsidRDefault="00DD3988" w:rsidP="00CD1849">
      <w:pPr>
        <w:rPr>
          <w:rFonts w:ascii="Courier New" w:hAnsi="Courier New" w:cs="Courier New"/>
          <w:sz w:val="20"/>
          <w:szCs w:val="20"/>
        </w:rPr>
      </w:pPr>
    </w:p>
    <w:p w:rsidR="00A81066" w:rsidRPr="00EE555D" w:rsidRDefault="00A81066" w:rsidP="00CD1849">
      <w:pPr>
        <w:rPr>
          <w:rFonts w:ascii="Courier New" w:hAnsi="Courier New" w:cs="Courier New"/>
          <w:sz w:val="20"/>
          <w:szCs w:val="20"/>
        </w:rPr>
      </w:pPr>
    </w:p>
    <w:p w:rsidR="00CD1849" w:rsidRPr="00EE555D" w:rsidRDefault="00CD1849" w:rsidP="00CD1849">
      <w:pPr>
        <w:rPr>
          <w:rFonts w:ascii="Courier New" w:hAnsi="Courier New" w:cs="Courier New"/>
          <w:sz w:val="20"/>
          <w:szCs w:val="20"/>
        </w:rPr>
      </w:pPr>
      <w:r w:rsidRPr="00EE555D">
        <w:rPr>
          <w:rFonts w:ascii="Courier New" w:hAnsi="Courier New" w:cs="Courier New"/>
          <w:sz w:val="20"/>
          <w:szCs w:val="20"/>
        </w:rPr>
        <w:t xml:space="preserve">From:  </w:t>
      </w:r>
      <w:r w:rsidRPr="00FA69A4">
        <w:rPr>
          <w:rFonts w:ascii="Courier New" w:hAnsi="Courier New" w:cs="Courier New"/>
          <w:sz w:val="20"/>
          <w:szCs w:val="20"/>
        </w:rPr>
        <w:t xml:space="preserve">Commanding Officer, </w:t>
      </w:r>
      <w:r w:rsidR="003423FB">
        <w:rPr>
          <w:rFonts w:ascii="Courier New" w:hAnsi="Courier New" w:cs="Courier New"/>
          <w:sz w:val="20"/>
          <w:szCs w:val="20"/>
        </w:rPr>
        <w:t>Unit</w:t>
      </w:r>
    </w:p>
    <w:p w:rsidR="00CD1849" w:rsidRDefault="003026DE" w:rsidP="00CD1849">
      <w:pPr>
        <w:rPr>
          <w:rFonts w:ascii="Courier New" w:hAnsi="Courier New" w:cs="Courier New"/>
          <w:sz w:val="20"/>
          <w:szCs w:val="20"/>
        </w:rPr>
      </w:pPr>
      <w:r>
        <w:rPr>
          <w:rFonts w:ascii="Courier New" w:hAnsi="Courier New" w:cs="Courier New"/>
          <w:sz w:val="20"/>
          <w:szCs w:val="20"/>
        </w:rPr>
        <w:t xml:space="preserve">To:    </w:t>
      </w:r>
      <w:r w:rsidR="00CD1849">
        <w:rPr>
          <w:rFonts w:ascii="Courier New" w:hAnsi="Courier New" w:cs="Courier New"/>
          <w:sz w:val="20"/>
          <w:szCs w:val="20"/>
        </w:rPr>
        <w:t>Commander, Marine Corps Installations National Capital Region-Marin</w:t>
      </w:r>
      <w:bookmarkStart w:id="0" w:name="_GoBack"/>
      <w:bookmarkEnd w:id="0"/>
      <w:r w:rsidR="00CD1849">
        <w:rPr>
          <w:rFonts w:ascii="Courier New" w:hAnsi="Courier New" w:cs="Courier New"/>
          <w:sz w:val="20"/>
          <w:szCs w:val="20"/>
        </w:rPr>
        <w:t xml:space="preserve">e </w:t>
      </w:r>
    </w:p>
    <w:p w:rsidR="00CD1849" w:rsidRPr="00EE555D" w:rsidRDefault="00CD1849" w:rsidP="00CD1849">
      <w:pPr>
        <w:rPr>
          <w:rFonts w:ascii="Courier New" w:hAnsi="Courier New" w:cs="Courier New"/>
          <w:sz w:val="20"/>
          <w:szCs w:val="20"/>
        </w:rPr>
      </w:pPr>
      <w:r>
        <w:rPr>
          <w:rFonts w:ascii="Courier New" w:hAnsi="Courier New" w:cs="Courier New"/>
          <w:sz w:val="20"/>
          <w:szCs w:val="20"/>
        </w:rPr>
        <w:t xml:space="preserve">       Corps Base Quantico</w:t>
      </w:r>
    </w:p>
    <w:p w:rsidR="00CD1849" w:rsidRPr="00EE555D" w:rsidRDefault="00CD1849" w:rsidP="00CD1849">
      <w:pPr>
        <w:rPr>
          <w:rFonts w:ascii="Courier New" w:hAnsi="Courier New" w:cs="Courier New"/>
          <w:sz w:val="20"/>
          <w:szCs w:val="20"/>
        </w:rPr>
      </w:pPr>
    </w:p>
    <w:p w:rsidR="006D582B" w:rsidRDefault="00CD1849" w:rsidP="00CD1849">
      <w:pPr>
        <w:rPr>
          <w:rFonts w:ascii="Courier New" w:hAnsi="Courier New" w:cs="Courier New"/>
          <w:sz w:val="20"/>
          <w:szCs w:val="20"/>
        </w:rPr>
      </w:pPr>
      <w:r w:rsidRPr="00EE555D">
        <w:rPr>
          <w:rFonts w:ascii="Courier New" w:hAnsi="Courier New" w:cs="Courier New"/>
          <w:sz w:val="20"/>
          <w:szCs w:val="20"/>
        </w:rPr>
        <w:t>Subj</w:t>
      </w:r>
      <w:r w:rsidRPr="00FA69A4">
        <w:rPr>
          <w:rFonts w:ascii="Courier New" w:hAnsi="Courier New" w:cs="Courier New"/>
          <w:sz w:val="20"/>
          <w:szCs w:val="20"/>
        </w:rPr>
        <w:t xml:space="preserve">:  </w:t>
      </w:r>
      <w:r w:rsidR="00DD3988" w:rsidRPr="00FA69A4">
        <w:rPr>
          <w:rFonts w:ascii="Courier New" w:hAnsi="Courier New" w:cs="Courier New"/>
          <w:sz w:val="20"/>
          <w:szCs w:val="20"/>
        </w:rPr>
        <w:t>NON</w:t>
      </w:r>
      <w:r w:rsidRPr="00FA69A4">
        <w:rPr>
          <w:rFonts w:ascii="Courier New" w:hAnsi="Courier New" w:cs="Courier New"/>
          <w:sz w:val="20"/>
          <w:szCs w:val="20"/>
        </w:rPr>
        <w:t xml:space="preserve">COMMISSIONED OFFICER OF THE </w:t>
      </w:r>
      <w:r w:rsidR="00EC766A">
        <w:rPr>
          <w:rFonts w:ascii="Courier New" w:hAnsi="Courier New" w:cs="Courier New"/>
          <w:sz w:val="20"/>
          <w:szCs w:val="20"/>
        </w:rPr>
        <w:t xml:space="preserve">YEAR/QUARTER </w:t>
      </w:r>
      <w:r w:rsidRPr="00FA69A4">
        <w:rPr>
          <w:rFonts w:ascii="Courier New" w:hAnsi="Courier New" w:cs="Courier New"/>
          <w:sz w:val="20"/>
          <w:szCs w:val="20"/>
        </w:rPr>
        <w:t xml:space="preserve">NOMINATION IN CASE OF </w:t>
      </w:r>
    </w:p>
    <w:p w:rsidR="00CD1849" w:rsidRPr="00FA69A4" w:rsidRDefault="006D582B" w:rsidP="00CD1849">
      <w:pPr>
        <w:rPr>
          <w:rFonts w:ascii="Courier New" w:hAnsi="Courier New" w:cs="Courier New"/>
          <w:sz w:val="20"/>
          <w:szCs w:val="20"/>
        </w:rPr>
      </w:pPr>
      <w:r>
        <w:rPr>
          <w:rFonts w:ascii="Courier New" w:hAnsi="Courier New" w:cs="Courier New"/>
          <w:sz w:val="20"/>
          <w:szCs w:val="20"/>
        </w:rPr>
        <w:t xml:space="preserve">       </w:t>
      </w:r>
      <w:r w:rsidR="00CD1849" w:rsidRPr="00FA69A4">
        <w:rPr>
          <w:rFonts w:ascii="Courier New" w:hAnsi="Courier New" w:cs="Courier New"/>
          <w:sz w:val="20"/>
          <w:szCs w:val="20"/>
        </w:rPr>
        <w:t>SERGEANT JANE D. DOE 1234567891/0111 USMC</w:t>
      </w:r>
    </w:p>
    <w:p w:rsidR="00CD1849" w:rsidRPr="00FA69A4" w:rsidRDefault="00CD1849" w:rsidP="00CD1849">
      <w:pPr>
        <w:rPr>
          <w:rFonts w:ascii="Courier New" w:hAnsi="Courier New" w:cs="Courier New"/>
          <w:sz w:val="20"/>
          <w:szCs w:val="20"/>
        </w:rPr>
      </w:pPr>
    </w:p>
    <w:p w:rsidR="00CD1849" w:rsidRPr="00FA69A4" w:rsidRDefault="00CD1849" w:rsidP="00CD1849">
      <w:pPr>
        <w:rPr>
          <w:rFonts w:ascii="Courier New" w:hAnsi="Courier New" w:cs="Courier New"/>
          <w:sz w:val="20"/>
          <w:szCs w:val="20"/>
        </w:rPr>
      </w:pPr>
      <w:r w:rsidRPr="00FA69A4">
        <w:rPr>
          <w:rFonts w:ascii="Courier New" w:hAnsi="Courier New" w:cs="Courier New"/>
          <w:sz w:val="20"/>
          <w:szCs w:val="20"/>
        </w:rPr>
        <w:t>Ref:   (a) MCI</w:t>
      </w:r>
      <w:r w:rsidR="00A81066" w:rsidRPr="00FA69A4">
        <w:rPr>
          <w:rFonts w:ascii="Courier New" w:hAnsi="Courier New" w:cs="Courier New"/>
          <w:sz w:val="20"/>
          <w:szCs w:val="20"/>
        </w:rPr>
        <w:t>NCR-</w:t>
      </w:r>
      <w:proofErr w:type="spellStart"/>
      <w:r w:rsidR="00A81066" w:rsidRPr="00FA69A4">
        <w:rPr>
          <w:rFonts w:ascii="Courier New" w:hAnsi="Courier New" w:cs="Courier New"/>
          <w:sz w:val="20"/>
          <w:szCs w:val="20"/>
        </w:rPr>
        <w:t>MCBQBul</w:t>
      </w:r>
      <w:proofErr w:type="spellEnd"/>
      <w:r w:rsidR="003423FB">
        <w:rPr>
          <w:rFonts w:ascii="Courier New" w:hAnsi="Courier New" w:cs="Courier New"/>
          <w:sz w:val="20"/>
          <w:szCs w:val="20"/>
        </w:rPr>
        <w:t xml:space="preserve"> 1650</w:t>
      </w:r>
    </w:p>
    <w:p w:rsidR="00CD1849" w:rsidRPr="00FA69A4" w:rsidRDefault="00CD1849" w:rsidP="00CD1849">
      <w:pPr>
        <w:rPr>
          <w:rFonts w:ascii="Courier New" w:hAnsi="Courier New" w:cs="Courier New"/>
          <w:sz w:val="20"/>
          <w:szCs w:val="20"/>
          <w:lang w:val="es-ES"/>
        </w:rPr>
      </w:pPr>
    </w:p>
    <w:p w:rsidR="00CD1849" w:rsidRPr="00FA69A4" w:rsidRDefault="00CD1849" w:rsidP="00CD1849">
      <w:pPr>
        <w:widowControl w:val="0"/>
        <w:tabs>
          <w:tab w:val="right" w:pos="2460"/>
          <w:tab w:val="left" w:pos="3300"/>
          <w:tab w:val="left" w:pos="5700"/>
          <w:tab w:val="left" w:pos="7020"/>
          <w:tab w:val="left" w:pos="8220"/>
        </w:tabs>
        <w:autoSpaceDE w:val="0"/>
        <w:autoSpaceDN w:val="0"/>
        <w:adjustRightInd w:val="0"/>
        <w:rPr>
          <w:rFonts w:ascii="Courier New" w:hAnsi="Courier New" w:cs="Courier New"/>
          <w:sz w:val="20"/>
          <w:szCs w:val="20"/>
        </w:rPr>
      </w:pPr>
      <w:proofErr w:type="spellStart"/>
      <w:r w:rsidRPr="00FA69A4">
        <w:rPr>
          <w:rFonts w:ascii="Courier New" w:hAnsi="Courier New" w:cs="Courier New"/>
          <w:sz w:val="20"/>
          <w:szCs w:val="20"/>
        </w:rPr>
        <w:t>Encl</w:t>
      </w:r>
      <w:proofErr w:type="spellEnd"/>
      <w:r w:rsidRPr="00FA69A4">
        <w:rPr>
          <w:rFonts w:ascii="Courier New" w:hAnsi="Courier New" w:cs="Courier New"/>
          <w:sz w:val="20"/>
          <w:szCs w:val="20"/>
        </w:rPr>
        <w:t>:  (1) Scoring Sheet</w:t>
      </w:r>
      <w:r w:rsidR="00981348" w:rsidRPr="00FA69A4">
        <w:rPr>
          <w:rFonts w:ascii="Courier New" w:hAnsi="Courier New" w:cs="Courier New"/>
          <w:sz w:val="20"/>
          <w:szCs w:val="20"/>
        </w:rPr>
        <w:t xml:space="preserve"> </w:t>
      </w:r>
    </w:p>
    <w:p w:rsidR="00CD1849" w:rsidRPr="00FA69A4" w:rsidRDefault="00CD1849" w:rsidP="00CD1849">
      <w:pPr>
        <w:widowControl w:val="0"/>
        <w:tabs>
          <w:tab w:val="right" w:pos="2460"/>
          <w:tab w:val="left" w:pos="3300"/>
          <w:tab w:val="left" w:pos="5700"/>
          <w:tab w:val="left" w:pos="7020"/>
          <w:tab w:val="left" w:pos="8220"/>
        </w:tabs>
        <w:autoSpaceDE w:val="0"/>
        <w:autoSpaceDN w:val="0"/>
        <w:adjustRightInd w:val="0"/>
        <w:rPr>
          <w:rFonts w:ascii="Courier New" w:hAnsi="Courier New" w:cs="Courier New"/>
          <w:sz w:val="20"/>
          <w:szCs w:val="20"/>
        </w:rPr>
      </w:pPr>
      <w:r w:rsidRPr="00FA69A4">
        <w:rPr>
          <w:rFonts w:ascii="Courier New" w:hAnsi="Courier New" w:cs="Courier New"/>
          <w:sz w:val="20"/>
          <w:szCs w:val="20"/>
        </w:rPr>
        <w:t xml:space="preserve">       (2) MCTFS Record (BIR/BTR, </w:t>
      </w:r>
      <w:r w:rsidR="003026DE" w:rsidRPr="00FA69A4">
        <w:rPr>
          <w:rFonts w:ascii="Courier New" w:hAnsi="Courier New" w:cs="Courier New"/>
          <w:sz w:val="20"/>
          <w:szCs w:val="20"/>
        </w:rPr>
        <w:t xml:space="preserve">EDU, </w:t>
      </w:r>
      <w:r w:rsidR="00A81066" w:rsidRPr="00FA69A4">
        <w:rPr>
          <w:rFonts w:ascii="Courier New" w:hAnsi="Courier New" w:cs="Courier New"/>
          <w:sz w:val="20"/>
          <w:szCs w:val="20"/>
        </w:rPr>
        <w:t>JEPES</w:t>
      </w:r>
      <w:r w:rsidR="003026DE" w:rsidRPr="00FA69A4">
        <w:rPr>
          <w:rFonts w:ascii="Courier New" w:hAnsi="Courier New" w:cs="Courier New"/>
          <w:sz w:val="20"/>
          <w:szCs w:val="20"/>
        </w:rPr>
        <w:t>, AWDS, PG 11s, UPB/PG 13)</w:t>
      </w:r>
    </w:p>
    <w:p w:rsidR="00CD1849" w:rsidRPr="00FA69A4" w:rsidRDefault="00CD1849" w:rsidP="00CD1849">
      <w:pPr>
        <w:pStyle w:val="DefaultText1"/>
        <w:rPr>
          <w:rFonts w:ascii="Courier New" w:hAnsi="Courier New" w:cs="Courier New"/>
          <w:sz w:val="20"/>
        </w:rPr>
      </w:pPr>
    </w:p>
    <w:p w:rsidR="00E91FA4" w:rsidRPr="00FA69A4" w:rsidRDefault="00CD184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1.  </w:t>
      </w:r>
      <w:r w:rsidR="003026DE" w:rsidRPr="00FA69A4">
        <w:rPr>
          <w:rFonts w:ascii="Courier New" w:hAnsi="Courier New" w:cs="Courier New"/>
          <w:sz w:val="20"/>
          <w:szCs w:val="20"/>
        </w:rPr>
        <w:t xml:space="preserve">Per the reference, Sergeant Doe is nominated to compete for the Noncommissioned Officer of the </w:t>
      </w:r>
      <w:r w:rsidR="00A81066" w:rsidRPr="00FA69A4">
        <w:rPr>
          <w:rFonts w:ascii="Courier New" w:hAnsi="Courier New" w:cs="Courier New"/>
          <w:sz w:val="20"/>
          <w:szCs w:val="20"/>
        </w:rPr>
        <w:t>Quarter/</w:t>
      </w:r>
      <w:r w:rsidR="003026DE" w:rsidRPr="00FA69A4">
        <w:rPr>
          <w:rFonts w:ascii="Courier New" w:hAnsi="Courier New" w:cs="Courier New"/>
          <w:sz w:val="20"/>
          <w:szCs w:val="20"/>
        </w:rPr>
        <w:t>Year board for Marine Corps Installation</w:t>
      </w:r>
      <w:r w:rsidR="003423FB">
        <w:rPr>
          <w:rFonts w:ascii="Courier New" w:hAnsi="Courier New" w:cs="Courier New"/>
          <w:sz w:val="20"/>
          <w:szCs w:val="20"/>
        </w:rPr>
        <w:t>s</w:t>
      </w:r>
      <w:r w:rsidR="003026DE" w:rsidRPr="00FA69A4">
        <w:rPr>
          <w:rFonts w:ascii="Courier New" w:hAnsi="Courier New" w:cs="Courier New"/>
          <w:sz w:val="20"/>
          <w:szCs w:val="20"/>
        </w:rPr>
        <w:t xml:space="preserve"> National Capital Region-Marine Corps Base Quantico</w:t>
      </w:r>
      <w:r w:rsidR="00E91FA4" w:rsidRPr="00FA69A4">
        <w:rPr>
          <w:rFonts w:ascii="Courier New" w:hAnsi="Courier New" w:cs="Courier New"/>
          <w:sz w:val="20"/>
          <w:szCs w:val="20"/>
        </w:rPr>
        <w:t xml:space="preserve"> (MCINCR-MCBQ)</w:t>
      </w:r>
      <w:r w:rsidR="003026DE" w:rsidRPr="00FA69A4">
        <w:rPr>
          <w:rFonts w:ascii="Courier New" w:hAnsi="Courier New" w:cs="Courier New"/>
          <w:sz w:val="20"/>
          <w:szCs w:val="20"/>
        </w:rPr>
        <w:t xml:space="preserve">. </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E91FA4" w:rsidRPr="00FA69A4" w:rsidRDefault="0057140A"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Pr>
          <w:rFonts w:ascii="Courier New" w:hAnsi="Courier New" w:cs="Courier New"/>
          <w:sz w:val="20"/>
          <w:szCs w:val="20"/>
        </w:rPr>
        <w:t>2.  Enclosures (1) through (</w:t>
      </w:r>
      <w:r w:rsidR="003423FB">
        <w:rPr>
          <w:rFonts w:ascii="Courier New" w:hAnsi="Courier New" w:cs="Courier New"/>
          <w:sz w:val="20"/>
          <w:szCs w:val="20"/>
        </w:rPr>
        <w:t>2</w:t>
      </w:r>
      <w:r w:rsidR="00E91FA4" w:rsidRPr="00FA69A4">
        <w:rPr>
          <w:rFonts w:ascii="Courier New" w:hAnsi="Courier New" w:cs="Courier New"/>
          <w:sz w:val="20"/>
          <w:szCs w:val="20"/>
        </w:rPr>
        <w:t xml:space="preserve">) are submitted in support of this nomination. </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3.  </w:t>
      </w:r>
      <w:r w:rsidRPr="00F157CC">
        <w:rPr>
          <w:rFonts w:ascii="Courier New" w:hAnsi="Courier New" w:cs="Courier New"/>
          <w:sz w:val="20"/>
          <w:szCs w:val="20"/>
        </w:rPr>
        <w:t>Qualifications</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a.  </w:t>
      </w:r>
      <w:r w:rsidRPr="00FA69A4">
        <w:rPr>
          <w:rFonts w:ascii="Courier New" w:hAnsi="Courier New" w:cs="Courier New"/>
          <w:sz w:val="20"/>
          <w:szCs w:val="20"/>
          <w:u w:val="single"/>
        </w:rPr>
        <w:t>Noteworthy</w:t>
      </w:r>
      <w:proofErr w:type="gramEnd"/>
      <w:r w:rsidRPr="00FA69A4">
        <w:rPr>
          <w:rFonts w:ascii="Courier New" w:hAnsi="Courier New" w:cs="Courier New"/>
          <w:sz w:val="20"/>
          <w:szCs w:val="20"/>
          <w:u w:val="single"/>
        </w:rPr>
        <w:t xml:space="preserve"> contributions to the</w:t>
      </w:r>
      <w:r w:rsidR="00DD3988" w:rsidRPr="00FA69A4">
        <w:rPr>
          <w:rFonts w:ascii="Courier New" w:hAnsi="Courier New" w:cs="Courier New"/>
          <w:sz w:val="20"/>
          <w:szCs w:val="20"/>
          <w:u w:val="single"/>
        </w:rPr>
        <w:t xml:space="preserve"> unit, MCINCR-MCBQ and Marine Corps</w:t>
      </w:r>
      <w:r w:rsidR="00CD1849" w:rsidRPr="00FA69A4">
        <w:rPr>
          <w:rFonts w:ascii="Courier New" w:hAnsi="Courier New" w:cs="Courier New"/>
          <w:sz w:val="20"/>
          <w:szCs w:val="20"/>
        </w:rPr>
        <w:t xml:space="preserve">.  </w:t>
      </w:r>
      <w:r w:rsidRPr="00FA69A4">
        <w:rPr>
          <w:rFonts w:ascii="Courier New" w:hAnsi="Courier New" w:cs="Courier New"/>
          <w:sz w:val="20"/>
          <w:szCs w:val="20"/>
        </w:rPr>
        <w:t xml:space="preserve">In this section, outline SNM’s contributions and actions that have impacted the unit, the base, and the Marine Corps overall. </w:t>
      </w:r>
      <w:r w:rsidR="00CD1849" w:rsidRPr="00FA69A4">
        <w:rPr>
          <w:rFonts w:ascii="Courier New" w:hAnsi="Courier New" w:cs="Courier New"/>
          <w:sz w:val="20"/>
          <w:szCs w:val="20"/>
        </w:rPr>
        <w:t xml:space="preserve"> </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CD1849"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b.  </w:t>
      </w:r>
      <w:r w:rsidRPr="00FA69A4">
        <w:rPr>
          <w:rFonts w:ascii="Courier New" w:hAnsi="Courier New" w:cs="Courier New"/>
          <w:sz w:val="20"/>
          <w:szCs w:val="20"/>
          <w:u w:val="single"/>
        </w:rPr>
        <w:t>Performance</w:t>
      </w:r>
      <w:proofErr w:type="gramEnd"/>
      <w:r w:rsidRPr="00FA69A4">
        <w:rPr>
          <w:rFonts w:ascii="Courier New" w:hAnsi="Courier New" w:cs="Courier New"/>
          <w:sz w:val="20"/>
          <w:szCs w:val="20"/>
          <w:u w:val="single"/>
        </w:rPr>
        <w:t xml:space="preserve"> of Duty (MOS credibility)</w:t>
      </w:r>
      <w:r w:rsidRPr="00FA69A4">
        <w:rPr>
          <w:rFonts w:ascii="Courier New" w:hAnsi="Courier New" w:cs="Courier New"/>
          <w:sz w:val="20"/>
          <w:szCs w:val="20"/>
        </w:rPr>
        <w:t>.  Discuss specifically how SNM has displayed technical proficiency within their MOS. How has their actions within their MOS contributed to the overall success of the unit and advancement of their MOS.</w:t>
      </w:r>
      <w:r w:rsidR="00CD1849" w:rsidRPr="00FA69A4">
        <w:rPr>
          <w:rFonts w:ascii="Courier New" w:hAnsi="Courier New" w:cs="Courier New"/>
          <w:sz w:val="20"/>
          <w:szCs w:val="20"/>
        </w:rPr>
        <w:t xml:space="preserve"> </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c.  </w:t>
      </w:r>
      <w:r w:rsidRPr="00FA69A4">
        <w:rPr>
          <w:rFonts w:ascii="Courier New" w:hAnsi="Courier New" w:cs="Courier New"/>
          <w:sz w:val="20"/>
          <w:szCs w:val="20"/>
          <w:u w:val="single"/>
        </w:rPr>
        <w:t>Personal</w:t>
      </w:r>
      <w:proofErr w:type="gramEnd"/>
      <w:r w:rsidRPr="00FA69A4">
        <w:rPr>
          <w:rFonts w:ascii="Courier New" w:hAnsi="Courier New" w:cs="Courier New"/>
          <w:sz w:val="20"/>
          <w:szCs w:val="20"/>
          <w:u w:val="single"/>
        </w:rPr>
        <w:t xml:space="preserve"> appearance / physical fitness / attitude</w:t>
      </w:r>
      <w:r w:rsidRPr="00FA69A4">
        <w:rPr>
          <w:rFonts w:ascii="Courier New" w:hAnsi="Courier New" w:cs="Courier New"/>
          <w:sz w:val="20"/>
          <w:szCs w:val="20"/>
        </w:rPr>
        <w:t xml:space="preserve">.  Outline SNM’s commitment to the Marine Corps physical fitness standards, adherence to Marine Corps grooming and uniform standards, and how their commitment has influenced those around them. </w:t>
      </w: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E91FA4" w:rsidRPr="00FA69A4" w:rsidRDefault="00E91FA4"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d.  </w:t>
      </w:r>
      <w:r w:rsidRPr="00FA69A4">
        <w:rPr>
          <w:rFonts w:ascii="Courier New" w:hAnsi="Courier New" w:cs="Courier New"/>
          <w:sz w:val="20"/>
          <w:szCs w:val="20"/>
          <w:u w:val="single"/>
        </w:rPr>
        <w:t>Emotional</w:t>
      </w:r>
      <w:proofErr w:type="gramEnd"/>
      <w:r w:rsidRPr="00FA69A4">
        <w:rPr>
          <w:rFonts w:ascii="Courier New" w:hAnsi="Courier New" w:cs="Courier New"/>
          <w:sz w:val="20"/>
          <w:szCs w:val="20"/>
          <w:u w:val="single"/>
        </w:rPr>
        <w:t xml:space="preserve"> maturity / ability to cope with stress</w:t>
      </w:r>
      <w:r w:rsidRPr="00FA69A4">
        <w:rPr>
          <w:rFonts w:ascii="Courier New" w:hAnsi="Courier New" w:cs="Courier New"/>
          <w:sz w:val="20"/>
          <w:szCs w:val="20"/>
        </w:rPr>
        <w:t xml:space="preserve">.  Identifies how SNM has distinguished themselves as an NCO/Marine outside of their day-to-day tasks and </w:t>
      </w:r>
      <w:r w:rsidR="00B77DA9" w:rsidRPr="00FA69A4">
        <w:rPr>
          <w:rFonts w:ascii="Courier New" w:hAnsi="Courier New" w:cs="Courier New"/>
          <w:sz w:val="20"/>
          <w:szCs w:val="20"/>
        </w:rPr>
        <w:t xml:space="preserve">working hours. Highlight instances where SNM shined outside of their billet and in unfamiliar circumstances. </w:t>
      </w:r>
    </w:p>
    <w:p w:rsidR="00B77DA9" w:rsidRPr="00FA69A4" w:rsidRDefault="00B77DA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B77DA9" w:rsidRPr="00FA69A4" w:rsidRDefault="00B77DA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e.  </w:t>
      </w:r>
      <w:r w:rsidRPr="00FA69A4">
        <w:rPr>
          <w:rFonts w:ascii="Courier New" w:hAnsi="Courier New" w:cs="Courier New"/>
          <w:sz w:val="20"/>
          <w:szCs w:val="20"/>
          <w:u w:val="single"/>
        </w:rPr>
        <w:t>Demonstrated</w:t>
      </w:r>
      <w:proofErr w:type="gramEnd"/>
      <w:r w:rsidRPr="00FA69A4">
        <w:rPr>
          <w:rFonts w:ascii="Courier New" w:hAnsi="Courier New" w:cs="Courier New"/>
          <w:sz w:val="20"/>
          <w:szCs w:val="20"/>
          <w:u w:val="single"/>
        </w:rPr>
        <w:t xml:space="preserve"> leadership qualities / capability</w:t>
      </w:r>
      <w:r w:rsidRPr="00FA69A4">
        <w:rPr>
          <w:rFonts w:ascii="Courier New" w:hAnsi="Courier New" w:cs="Courier New"/>
          <w:sz w:val="20"/>
          <w:szCs w:val="20"/>
        </w:rPr>
        <w:t>.  Describe SNM’s leadership traits and principles.</w:t>
      </w:r>
    </w:p>
    <w:p w:rsidR="00B77DA9" w:rsidRPr="00FA69A4" w:rsidRDefault="00B77DA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B77DA9" w:rsidRPr="00FA69A4" w:rsidRDefault="00B77DA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f.  </w:t>
      </w:r>
      <w:r w:rsidRPr="00FA69A4">
        <w:rPr>
          <w:rFonts w:ascii="Courier New" w:hAnsi="Courier New" w:cs="Courier New"/>
          <w:sz w:val="20"/>
          <w:szCs w:val="20"/>
          <w:u w:val="single"/>
        </w:rPr>
        <w:t>Community</w:t>
      </w:r>
      <w:proofErr w:type="gramEnd"/>
      <w:r w:rsidRPr="00FA69A4">
        <w:rPr>
          <w:rFonts w:ascii="Courier New" w:hAnsi="Courier New" w:cs="Courier New"/>
          <w:sz w:val="20"/>
          <w:szCs w:val="20"/>
          <w:u w:val="single"/>
        </w:rPr>
        <w:t xml:space="preserve"> participation</w:t>
      </w:r>
      <w:r w:rsidRPr="00FA69A4">
        <w:rPr>
          <w:rFonts w:ascii="Courier New" w:hAnsi="Courier New" w:cs="Courier New"/>
          <w:sz w:val="20"/>
          <w:szCs w:val="20"/>
        </w:rPr>
        <w:t>. This includes formal and informal community participation and events. This can include SNM’s formal community service and volunteering for unit/section/shop activities.</w:t>
      </w:r>
    </w:p>
    <w:p w:rsidR="00B77DA9" w:rsidRPr="00FA69A4" w:rsidRDefault="00B77DA9" w:rsidP="00CD1849">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CD1849" w:rsidRPr="00FA69A4" w:rsidRDefault="00B77DA9" w:rsidP="00D263B7">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t xml:space="preserve">    </w:t>
      </w:r>
      <w:proofErr w:type="gramStart"/>
      <w:r w:rsidRPr="00FA69A4">
        <w:rPr>
          <w:rFonts w:ascii="Courier New" w:hAnsi="Courier New" w:cs="Courier New"/>
          <w:sz w:val="20"/>
          <w:szCs w:val="20"/>
        </w:rPr>
        <w:t xml:space="preserve">g.  </w:t>
      </w:r>
      <w:r w:rsidRPr="00FA69A4">
        <w:rPr>
          <w:rFonts w:ascii="Courier New" w:hAnsi="Courier New" w:cs="Courier New"/>
          <w:sz w:val="20"/>
          <w:szCs w:val="20"/>
          <w:u w:val="single"/>
        </w:rPr>
        <w:t>Participation</w:t>
      </w:r>
      <w:proofErr w:type="gramEnd"/>
      <w:r w:rsidRPr="00FA69A4">
        <w:rPr>
          <w:rFonts w:ascii="Courier New" w:hAnsi="Courier New" w:cs="Courier New"/>
          <w:sz w:val="20"/>
          <w:szCs w:val="20"/>
          <w:u w:val="single"/>
        </w:rPr>
        <w:t xml:space="preserve"> in professional military education</w:t>
      </w:r>
      <w:r w:rsidR="00510DAB" w:rsidRPr="00FA69A4">
        <w:rPr>
          <w:rFonts w:ascii="Courier New" w:hAnsi="Courier New" w:cs="Courier New"/>
          <w:sz w:val="20"/>
          <w:szCs w:val="20"/>
          <w:u w:val="single"/>
        </w:rPr>
        <w:t>, Commandant’s Reading List,</w:t>
      </w:r>
      <w:r w:rsidRPr="00FA69A4">
        <w:rPr>
          <w:rFonts w:ascii="Courier New" w:hAnsi="Courier New" w:cs="Courier New"/>
          <w:sz w:val="20"/>
          <w:szCs w:val="20"/>
          <w:u w:val="single"/>
        </w:rPr>
        <w:t xml:space="preserve"> and other education programs</w:t>
      </w:r>
      <w:r w:rsidRPr="00FA69A4">
        <w:rPr>
          <w:rFonts w:ascii="Courier New" w:hAnsi="Courier New" w:cs="Courier New"/>
          <w:sz w:val="20"/>
          <w:szCs w:val="20"/>
        </w:rPr>
        <w:t>.</w:t>
      </w:r>
      <w:r w:rsidR="00D263B7" w:rsidRPr="00FA69A4">
        <w:rPr>
          <w:rFonts w:ascii="Courier New" w:hAnsi="Courier New" w:cs="Courier New"/>
          <w:sz w:val="20"/>
          <w:szCs w:val="20"/>
        </w:rPr>
        <w:t xml:space="preserve"> This section provides an opportunity to list completed and/or in progress courses and steps taken to complete education aspirations. </w:t>
      </w:r>
    </w:p>
    <w:p w:rsidR="00D263B7" w:rsidRPr="00FA69A4" w:rsidRDefault="00D263B7" w:rsidP="00D263B7">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D263B7" w:rsidRPr="00FA69A4" w:rsidRDefault="00D263B7" w:rsidP="00D263B7">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r w:rsidRPr="00FA69A4">
        <w:rPr>
          <w:rFonts w:ascii="Courier New" w:hAnsi="Courier New" w:cs="Courier New"/>
          <w:sz w:val="20"/>
          <w:szCs w:val="20"/>
        </w:rPr>
        <w:lastRenderedPageBreak/>
        <w:t xml:space="preserve">4.  </w:t>
      </w:r>
      <w:r w:rsidR="00DD3988" w:rsidRPr="00FA69A4">
        <w:rPr>
          <w:rFonts w:ascii="Courier New" w:hAnsi="Courier New" w:cs="Courier New"/>
          <w:sz w:val="20"/>
          <w:szCs w:val="20"/>
        </w:rPr>
        <w:t xml:space="preserve">CO’s </w:t>
      </w:r>
      <w:r w:rsidRPr="00FA69A4">
        <w:rPr>
          <w:rFonts w:ascii="Courier New" w:hAnsi="Courier New" w:cs="Courier New"/>
          <w:sz w:val="20"/>
          <w:szCs w:val="20"/>
        </w:rPr>
        <w:t>remarks...</w:t>
      </w:r>
    </w:p>
    <w:p w:rsidR="00D263B7" w:rsidRPr="00FA69A4" w:rsidRDefault="00D263B7" w:rsidP="00D263B7">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szCs w:val="20"/>
        </w:rPr>
      </w:pPr>
    </w:p>
    <w:p w:rsidR="00D263B7" w:rsidRPr="00FA69A4" w:rsidRDefault="00D263B7" w:rsidP="00D263B7">
      <w:pPr>
        <w:pStyle w:val="DefaultText"/>
        <w:tabs>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rPr>
      </w:pPr>
      <w:r w:rsidRPr="00FA69A4">
        <w:rPr>
          <w:rFonts w:ascii="Courier New" w:hAnsi="Courier New" w:cs="Courier New"/>
          <w:sz w:val="20"/>
          <w:szCs w:val="20"/>
        </w:rPr>
        <w:t>5.  Point of contact is Sergeant Major Daniel J. Daly, (703) 784-1775</w:t>
      </w:r>
      <w:r w:rsidR="003423FB">
        <w:rPr>
          <w:rFonts w:ascii="Courier New" w:hAnsi="Courier New" w:cs="Courier New"/>
          <w:sz w:val="20"/>
          <w:szCs w:val="20"/>
        </w:rPr>
        <w:t>.</w:t>
      </w:r>
    </w:p>
    <w:p w:rsidR="00CD1849" w:rsidRPr="00FA69A4" w:rsidRDefault="00CD1849" w:rsidP="00CD1849">
      <w:pPr>
        <w:tabs>
          <w:tab w:val="left" w:pos="0"/>
        </w:tabs>
        <w:rPr>
          <w:rFonts w:ascii="Courier New" w:hAnsi="Courier New" w:cs="Courier New"/>
          <w:sz w:val="20"/>
          <w:szCs w:val="20"/>
        </w:rPr>
      </w:pPr>
    </w:p>
    <w:p w:rsidR="00CD1849" w:rsidRPr="00FA69A4" w:rsidRDefault="00CD1849" w:rsidP="00CD1849">
      <w:pPr>
        <w:tabs>
          <w:tab w:val="left" w:pos="0"/>
        </w:tabs>
        <w:rPr>
          <w:rFonts w:ascii="Courier New" w:hAnsi="Courier New" w:cs="Courier New"/>
          <w:sz w:val="20"/>
          <w:szCs w:val="20"/>
        </w:rPr>
      </w:pPr>
    </w:p>
    <w:p w:rsidR="00CD1849" w:rsidRPr="00FA69A4" w:rsidRDefault="00CD1849" w:rsidP="00CD1849">
      <w:pPr>
        <w:tabs>
          <w:tab w:val="left" w:pos="0"/>
        </w:tabs>
        <w:rPr>
          <w:rFonts w:ascii="Courier New" w:hAnsi="Courier New" w:cs="Courier New"/>
          <w:sz w:val="20"/>
          <w:szCs w:val="20"/>
        </w:rPr>
      </w:pPr>
    </w:p>
    <w:p w:rsidR="00CD1849" w:rsidRDefault="00CD1849" w:rsidP="00CD1849">
      <w:pPr>
        <w:tabs>
          <w:tab w:val="left" w:pos="3270"/>
          <w:tab w:val="left" w:pos="4680"/>
        </w:tabs>
        <w:rPr>
          <w:rFonts w:ascii="Courier New" w:hAnsi="Courier New" w:cs="Courier New"/>
          <w:sz w:val="20"/>
          <w:szCs w:val="20"/>
        </w:rPr>
      </w:pPr>
      <w:r w:rsidRPr="00FA69A4">
        <w:rPr>
          <w:rFonts w:ascii="Courier New" w:hAnsi="Courier New" w:cs="Courier New"/>
          <w:sz w:val="20"/>
          <w:szCs w:val="20"/>
        </w:rPr>
        <w:tab/>
      </w:r>
      <w:r w:rsidRPr="00FA69A4">
        <w:rPr>
          <w:rFonts w:ascii="Courier New" w:hAnsi="Courier New" w:cs="Courier New"/>
          <w:sz w:val="20"/>
          <w:szCs w:val="20"/>
        </w:rPr>
        <w:tab/>
      </w:r>
      <w:r w:rsidR="00D263B7" w:rsidRPr="00FA69A4">
        <w:rPr>
          <w:rFonts w:ascii="Courier New" w:hAnsi="Courier New" w:cs="Courier New"/>
          <w:sz w:val="20"/>
          <w:szCs w:val="20"/>
        </w:rPr>
        <w:t>S. D. BUTLER</w:t>
      </w:r>
    </w:p>
    <w:p w:rsidR="00CD1849" w:rsidRDefault="00CD1849" w:rsidP="00CD1849">
      <w:pPr>
        <w:tabs>
          <w:tab w:val="left" w:pos="4680"/>
        </w:tabs>
        <w:rPr>
          <w:rFonts w:ascii="Courier New" w:hAnsi="Courier New" w:cs="Courier New"/>
          <w:sz w:val="20"/>
          <w:szCs w:val="20"/>
        </w:rPr>
      </w:pPr>
      <w:r>
        <w:rPr>
          <w:rFonts w:ascii="Courier New" w:hAnsi="Courier New" w:cs="Courier New"/>
          <w:sz w:val="20"/>
          <w:szCs w:val="20"/>
        </w:rPr>
        <w:tab/>
      </w:r>
    </w:p>
    <w:p w:rsidR="00CD1849" w:rsidRPr="00EE555D" w:rsidRDefault="00CD1849" w:rsidP="00CD1849">
      <w:pPr>
        <w:tabs>
          <w:tab w:val="left" w:pos="4680"/>
        </w:tabs>
        <w:ind w:right="-180"/>
        <w:rPr>
          <w:rFonts w:ascii="Courier New" w:hAnsi="Courier New" w:cs="Courier New"/>
          <w:sz w:val="20"/>
          <w:szCs w:val="20"/>
        </w:rPr>
      </w:pPr>
    </w:p>
    <w:p w:rsidR="00CD1849" w:rsidRDefault="00CD1849" w:rsidP="00CD1849">
      <w:pPr>
        <w:rPr>
          <w:rFonts w:ascii="Courier New" w:hAnsi="Courier New" w:cs="Courier New"/>
          <w:sz w:val="20"/>
          <w:szCs w:val="20"/>
        </w:rPr>
      </w:pPr>
    </w:p>
    <w:p w:rsidR="00CD1849" w:rsidRDefault="00CD1849" w:rsidP="00CD1849">
      <w:pPr>
        <w:rPr>
          <w:rFonts w:ascii="Courier New" w:hAnsi="Courier New" w:cs="Courier New"/>
          <w:sz w:val="20"/>
          <w:szCs w:val="20"/>
        </w:rPr>
      </w:pPr>
    </w:p>
    <w:p w:rsidR="00CD1849" w:rsidRDefault="00CD1849" w:rsidP="00CD1849">
      <w:pPr>
        <w:rPr>
          <w:rFonts w:ascii="Courier New" w:hAnsi="Courier New" w:cs="Courier New"/>
          <w:sz w:val="20"/>
          <w:szCs w:val="20"/>
        </w:rPr>
      </w:pPr>
    </w:p>
    <w:p w:rsidR="00CD1849" w:rsidRDefault="00CD1849" w:rsidP="00CD1849">
      <w:pPr>
        <w:rPr>
          <w:rFonts w:ascii="Courier New" w:hAnsi="Courier New" w:cs="Courier New"/>
          <w:sz w:val="20"/>
          <w:szCs w:val="20"/>
        </w:rPr>
      </w:pPr>
    </w:p>
    <w:p w:rsidR="00CD1849" w:rsidRDefault="00CD1849" w:rsidP="00CD1849">
      <w:pPr>
        <w:rPr>
          <w:rFonts w:ascii="Courier New" w:hAnsi="Courier New" w:cs="Courier New"/>
          <w:sz w:val="20"/>
          <w:szCs w:val="20"/>
        </w:rPr>
      </w:pPr>
    </w:p>
    <w:p w:rsidR="00CD1849" w:rsidRPr="00EE555D" w:rsidRDefault="00CD1849" w:rsidP="00CD1849">
      <w:pPr>
        <w:rPr>
          <w:rFonts w:ascii="Courier New" w:hAnsi="Courier New" w:cs="Courier New"/>
          <w:sz w:val="20"/>
          <w:szCs w:val="20"/>
        </w:rPr>
      </w:pPr>
    </w:p>
    <w:p w:rsidR="00CD1849" w:rsidRPr="00EE555D" w:rsidRDefault="00CD1849" w:rsidP="00CD1849">
      <w:pPr>
        <w:widowControl w:val="0"/>
        <w:tabs>
          <w:tab w:val="left" w:pos="420"/>
        </w:tabs>
        <w:autoSpaceDE w:val="0"/>
        <w:autoSpaceDN w:val="0"/>
        <w:adjustRightInd w:val="0"/>
        <w:spacing w:before="60"/>
        <w:jc w:val="center"/>
        <w:rPr>
          <w:rFonts w:ascii="Courier New" w:hAnsi="Courier New" w:cs="Courier New"/>
          <w:sz w:val="20"/>
          <w:szCs w:val="20"/>
        </w:rPr>
      </w:pPr>
    </w:p>
    <w:p w:rsidR="00CD1849" w:rsidRPr="00EE555D" w:rsidRDefault="00CD1849" w:rsidP="00CD1849">
      <w:pPr>
        <w:widowControl w:val="0"/>
        <w:tabs>
          <w:tab w:val="left" w:pos="420"/>
        </w:tabs>
        <w:autoSpaceDE w:val="0"/>
        <w:autoSpaceDN w:val="0"/>
        <w:adjustRightInd w:val="0"/>
        <w:spacing w:before="60"/>
        <w:jc w:val="center"/>
        <w:rPr>
          <w:rFonts w:ascii="Courier New" w:hAnsi="Courier New" w:cs="Courier New"/>
          <w:sz w:val="20"/>
          <w:szCs w:val="20"/>
        </w:rPr>
      </w:pPr>
    </w:p>
    <w:p w:rsidR="00CD1849" w:rsidRPr="00EE555D" w:rsidRDefault="00CD1849" w:rsidP="00CD1849">
      <w:pPr>
        <w:widowControl w:val="0"/>
        <w:tabs>
          <w:tab w:val="left" w:pos="420"/>
        </w:tabs>
        <w:autoSpaceDE w:val="0"/>
        <w:autoSpaceDN w:val="0"/>
        <w:adjustRightInd w:val="0"/>
        <w:spacing w:before="60"/>
        <w:jc w:val="center"/>
        <w:rPr>
          <w:rFonts w:ascii="Courier New" w:hAnsi="Courier New" w:cs="Courier New"/>
          <w:sz w:val="20"/>
          <w:szCs w:val="20"/>
        </w:rPr>
      </w:pPr>
    </w:p>
    <w:p w:rsidR="00CD1849" w:rsidRDefault="00CD1849" w:rsidP="00CD1849">
      <w:pPr>
        <w:widowControl w:val="0"/>
        <w:tabs>
          <w:tab w:val="left" w:pos="420"/>
        </w:tabs>
        <w:autoSpaceDE w:val="0"/>
        <w:autoSpaceDN w:val="0"/>
        <w:adjustRightInd w:val="0"/>
        <w:spacing w:before="60"/>
        <w:jc w:val="center"/>
        <w:rPr>
          <w:rFonts w:ascii="Courier New" w:hAnsi="Courier New" w:cs="Courier New"/>
          <w:sz w:val="20"/>
          <w:szCs w:val="20"/>
        </w:rPr>
      </w:pPr>
    </w:p>
    <w:p w:rsidR="000C7806" w:rsidRDefault="000C7806"/>
    <w:sectPr w:rsidR="000C7806" w:rsidSect="00CD1849">
      <w:headerReference w:type="even" r:id="rId6"/>
      <w:headerReference w:type="default" r:id="rId7"/>
      <w:footerReference w:type="even" r:id="rId8"/>
      <w:footerReference w:type="default" r:id="rId9"/>
      <w:headerReference w:type="first" r:id="rId10"/>
      <w:footerReference w:type="first" r:id="rId11"/>
      <w:pgSz w:w="12240" w:h="15840" w:code="1"/>
      <w:pgMar w:top="50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3E" w:rsidRDefault="00667B3E" w:rsidP="00B77DA9">
      <w:r>
        <w:separator/>
      </w:r>
    </w:p>
  </w:endnote>
  <w:endnote w:type="continuationSeparator" w:id="0">
    <w:p w:rsidR="00667B3E" w:rsidRDefault="00667B3E" w:rsidP="00B7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E9" w:rsidRDefault="00667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72E9" w:rsidRDefault="00ED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hAnsi="Courier New" w:cs="Courier New"/>
      </w:rPr>
      <w:id w:val="918745439"/>
      <w:docPartObj>
        <w:docPartGallery w:val="Page Numbers (Bottom of Page)"/>
        <w:docPartUnique/>
      </w:docPartObj>
    </w:sdtPr>
    <w:sdtEndPr>
      <w:rPr>
        <w:noProof/>
      </w:rPr>
    </w:sdtEndPr>
    <w:sdtContent>
      <w:p w:rsidR="00320FBE" w:rsidRPr="00320FBE" w:rsidRDefault="00667B3E">
        <w:pPr>
          <w:pStyle w:val="Footer"/>
          <w:jc w:val="center"/>
          <w:rPr>
            <w:rFonts w:ascii="Courier New" w:hAnsi="Courier New" w:cs="Courier New"/>
          </w:rPr>
        </w:pPr>
        <w:r w:rsidRPr="00320FBE">
          <w:rPr>
            <w:rFonts w:ascii="Courier New" w:hAnsi="Courier New" w:cs="Courier New"/>
          </w:rPr>
          <w:fldChar w:fldCharType="begin"/>
        </w:r>
        <w:r w:rsidRPr="00320FBE">
          <w:rPr>
            <w:rFonts w:ascii="Courier New" w:hAnsi="Courier New" w:cs="Courier New"/>
          </w:rPr>
          <w:instrText xml:space="preserve"> PAGE   \* MERGEFORMAT </w:instrText>
        </w:r>
        <w:r w:rsidRPr="00320FBE">
          <w:rPr>
            <w:rFonts w:ascii="Courier New" w:hAnsi="Courier New" w:cs="Courier New"/>
          </w:rPr>
          <w:fldChar w:fldCharType="separate"/>
        </w:r>
        <w:r w:rsidR="00ED3200">
          <w:rPr>
            <w:rFonts w:ascii="Courier New" w:hAnsi="Courier New" w:cs="Courier New"/>
            <w:noProof/>
          </w:rPr>
          <w:t>2</w:t>
        </w:r>
        <w:r w:rsidRPr="00320FBE">
          <w:rPr>
            <w:rFonts w:ascii="Courier New" w:hAnsi="Courier New" w:cs="Courier Ne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E9" w:rsidRDefault="00ED3200">
    <w:pPr>
      <w:pStyle w:val="Footer"/>
      <w:framePr w:wrap="around" w:vAnchor="text" w:hAnchor="margin" w:xAlign="center" w:y="1"/>
      <w:rPr>
        <w:rStyle w:val="PageNumber"/>
      </w:rPr>
    </w:pPr>
  </w:p>
  <w:p w:rsidR="00C672E9" w:rsidRDefault="00ED32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3E" w:rsidRDefault="00667B3E" w:rsidP="00B77DA9">
      <w:r>
        <w:separator/>
      </w:r>
    </w:p>
  </w:footnote>
  <w:footnote w:type="continuationSeparator" w:id="0">
    <w:p w:rsidR="00667B3E" w:rsidRDefault="00667B3E" w:rsidP="00B7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E9" w:rsidRDefault="00ED3200">
    <w:pPr>
      <w:pStyle w:val="Header"/>
    </w:pPr>
  </w:p>
  <w:p w:rsidR="00C672E9" w:rsidRDefault="00ED3200">
    <w:pPr>
      <w:pStyle w:val="Header"/>
    </w:pPr>
  </w:p>
  <w:p w:rsidR="00C672E9" w:rsidRDefault="00667B3E">
    <w:pPr>
      <w:pStyle w:val="BodyText"/>
    </w:pPr>
    <w:proofErr w:type="spellStart"/>
    <w:r>
      <w:rPr>
        <w:rFonts w:cs="Courier New"/>
      </w:rPr>
      <w:t>GruBul</w:t>
    </w:r>
    <w:proofErr w:type="spellEnd"/>
    <w:r>
      <w:rPr>
        <w:rFonts w:cs="Courier New"/>
      </w:rPr>
      <w:t xml:space="preserve"> 1601</w:t>
    </w:r>
  </w:p>
  <w:p w:rsidR="00C672E9" w:rsidRDefault="00ED3200">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A" w:rsidRDefault="00EC766A" w:rsidP="00EC766A">
    <w:pPr>
      <w:rPr>
        <w:rFonts w:ascii="Courier New" w:hAnsi="Courier New" w:cs="Courier New"/>
        <w:sz w:val="20"/>
        <w:szCs w:val="20"/>
      </w:rPr>
    </w:pPr>
    <w:r w:rsidRPr="00EE555D">
      <w:rPr>
        <w:rFonts w:ascii="Courier New" w:hAnsi="Courier New" w:cs="Courier New"/>
        <w:sz w:val="20"/>
        <w:szCs w:val="20"/>
      </w:rPr>
      <w:t>Subj</w:t>
    </w:r>
    <w:r w:rsidRPr="00FA69A4">
      <w:rPr>
        <w:rFonts w:ascii="Courier New" w:hAnsi="Courier New" w:cs="Courier New"/>
        <w:sz w:val="20"/>
        <w:szCs w:val="20"/>
      </w:rPr>
      <w:t xml:space="preserve">:  NONCOMMISSIONED OFFICER OF THE </w:t>
    </w:r>
    <w:r>
      <w:rPr>
        <w:rFonts w:ascii="Courier New" w:hAnsi="Courier New" w:cs="Courier New"/>
        <w:sz w:val="20"/>
        <w:szCs w:val="20"/>
      </w:rPr>
      <w:t xml:space="preserve">YEAR/QUARTER </w:t>
    </w:r>
    <w:r w:rsidRPr="00FA69A4">
      <w:rPr>
        <w:rFonts w:ascii="Courier New" w:hAnsi="Courier New" w:cs="Courier New"/>
        <w:sz w:val="20"/>
        <w:szCs w:val="20"/>
      </w:rPr>
      <w:t xml:space="preserve">NOMINATION IN CASE OF </w:t>
    </w:r>
  </w:p>
  <w:p w:rsidR="00EC766A" w:rsidRPr="00FA69A4" w:rsidRDefault="00EC766A" w:rsidP="00EC766A">
    <w:pPr>
      <w:rPr>
        <w:rFonts w:ascii="Courier New" w:hAnsi="Courier New" w:cs="Courier New"/>
        <w:sz w:val="20"/>
        <w:szCs w:val="20"/>
      </w:rPr>
    </w:pPr>
    <w:r>
      <w:rPr>
        <w:rFonts w:ascii="Courier New" w:hAnsi="Courier New" w:cs="Courier New"/>
        <w:sz w:val="20"/>
        <w:szCs w:val="20"/>
      </w:rPr>
      <w:t xml:space="preserve">       </w:t>
    </w:r>
    <w:r w:rsidRPr="00FA69A4">
      <w:rPr>
        <w:rFonts w:ascii="Courier New" w:hAnsi="Courier New" w:cs="Courier New"/>
        <w:sz w:val="20"/>
        <w:szCs w:val="20"/>
      </w:rPr>
      <w:t>SERGEANT JANE D. DOE 1234567891/0111 USMC</w:t>
    </w:r>
  </w:p>
  <w:p w:rsidR="00E91AB8" w:rsidRPr="00EE555D" w:rsidRDefault="00ED3200" w:rsidP="006B623E">
    <w:pPr>
      <w:widowControl w:val="0"/>
      <w:tabs>
        <w:tab w:val="left" w:pos="6840"/>
      </w:tabs>
      <w:autoSpaceDE w:val="0"/>
      <w:autoSpaceDN w:val="0"/>
      <w:adjustRightInd w:val="0"/>
      <w:rPr>
        <w:rFonts w:ascii="Courier New" w:hAnsi="Courier New" w:cs="Courier Ne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88" w:rsidRDefault="00DD3988" w:rsidP="00DD3988">
    <w:pPr>
      <w:pStyle w:val="Title"/>
      <w:rPr>
        <w:rFonts w:ascii="Times New Roman" w:hAnsi="Times New Roman"/>
        <w:sz w:val="20"/>
      </w:rPr>
    </w:pPr>
    <w:r>
      <w:rPr>
        <w:noProof/>
      </w:rPr>
      <w:drawing>
        <wp:anchor distT="0" distB="0" distL="114300" distR="114300" simplePos="0" relativeHeight="251659264" behindDoc="1" locked="0" layoutInCell="1" allowOverlap="1" wp14:anchorId="314DDBF0" wp14:editId="12FB4CB3">
          <wp:simplePos x="0" y="0"/>
          <wp:positionH relativeFrom="column">
            <wp:posOffset>-415290</wp:posOffset>
          </wp:positionH>
          <wp:positionV relativeFrom="paragraph">
            <wp:posOffset>1270</wp:posOffset>
          </wp:positionV>
          <wp:extent cx="906145" cy="9144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rPr>
      <w:t>UNITED STATES MARINE CORPS</w:t>
    </w:r>
  </w:p>
  <w:p w:rsidR="00DD3988" w:rsidRDefault="00DD3988" w:rsidP="00DD3988">
    <w:pPr>
      <w:tabs>
        <w:tab w:val="left" w:pos="7920"/>
      </w:tabs>
      <w:jc w:val="center"/>
      <w:rPr>
        <w:sz w:val="16"/>
        <w:szCs w:val="16"/>
      </w:rPr>
    </w:pPr>
    <w:r>
      <w:rPr>
        <w:sz w:val="16"/>
        <w:szCs w:val="16"/>
      </w:rPr>
      <w:t>MARINE CORPS INSTALLATIONS NATIONAL CAPITAL REGION</w:t>
    </w:r>
  </w:p>
  <w:p w:rsidR="00DD3988" w:rsidRDefault="00DD3988" w:rsidP="00DD3988">
    <w:pPr>
      <w:tabs>
        <w:tab w:val="left" w:pos="7920"/>
      </w:tabs>
      <w:jc w:val="center"/>
      <w:rPr>
        <w:sz w:val="16"/>
        <w:szCs w:val="16"/>
      </w:rPr>
    </w:pPr>
    <w:r>
      <w:rPr>
        <w:sz w:val="16"/>
        <w:szCs w:val="16"/>
      </w:rPr>
      <w:t>MARINE CORPS BASE QUANTICO</w:t>
    </w:r>
  </w:p>
  <w:p w:rsidR="00DD3988" w:rsidRDefault="00DD3988" w:rsidP="00DD3988">
    <w:pPr>
      <w:pStyle w:val="DefaultText"/>
      <w:jc w:val="center"/>
      <w:rPr>
        <w:sz w:val="16"/>
        <w:szCs w:val="16"/>
      </w:rPr>
    </w:pPr>
    <w:r>
      <w:rPr>
        <w:sz w:val="16"/>
        <w:szCs w:val="16"/>
      </w:rPr>
      <w:t>3250 CATLIN AVENUE</w:t>
    </w:r>
  </w:p>
  <w:p w:rsidR="00DD3988" w:rsidRPr="00473F85" w:rsidRDefault="00DD3988" w:rsidP="00DD3988">
    <w:pPr>
      <w:pStyle w:val="DefaultText"/>
      <w:jc w:val="center"/>
    </w:pPr>
    <w:r>
      <w:rPr>
        <w:sz w:val="16"/>
        <w:szCs w:val="16"/>
      </w:rPr>
      <w:t>QUANTICO, VIRGINIA 22134-5001</w:t>
    </w:r>
  </w:p>
  <w:p w:rsidR="00827401" w:rsidRPr="003E343E" w:rsidRDefault="00667B3E">
    <w:pPr>
      <w:pStyle w:val="Header"/>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49"/>
    <w:rsid w:val="0006518E"/>
    <w:rsid w:val="000C7806"/>
    <w:rsid w:val="00160785"/>
    <w:rsid w:val="003026DE"/>
    <w:rsid w:val="003423FB"/>
    <w:rsid w:val="00397F84"/>
    <w:rsid w:val="003F5E23"/>
    <w:rsid w:val="00510DAB"/>
    <w:rsid w:val="0057140A"/>
    <w:rsid w:val="00667B3E"/>
    <w:rsid w:val="006D582B"/>
    <w:rsid w:val="00813CA0"/>
    <w:rsid w:val="00981348"/>
    <w:rsid w:val="00A81066"/>
    <w:rsid w:val="00B62BCC"/>
    <w:rsid w:val="00B77DA9"/>
    <w:rsid w:val="00C339B2"/>
    <w:rsid w:val="00CD1849"/>
    <w:rsid w:val="00D263B7"/>
    <w:rsid w:val="00DD3988"/>
    <w:rsid w:val="00E91FA4"/>
    <w:rsid w:val="00EC766A"/>
    <w:rsid w:val="00ED3200"/>
    <w:rsid w:val="00F157CC"/>
    <w:rsid w:val="00F713DB"/>
    <w:rsid w:val="00FA69A4"/>
    <w:rsid w:val="00FC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4009EA5-127C-40D3-8DB4-4E78A2A2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link w:val="DefaultText1Char"/>
    <w:rsid w:val="00CD1849"/>
    <w:rPr>
      <w:snapToGrid w:val="0"/>
      <w:szCs w:val="20"/>
    </w:rPr>
  </w:style>
  <w:style w:type="character" w:customStyle="1" w:styleId="DefaultText1Char">
    <w:name w:val="Default Text:1 Char"/>
    <w:basedOn w:val="DefaultParagraphFont"/>
    <w:link w:val="DefaultText1"/>
    <w:rsid w:val="00CD1849"/>
    <w:rPr>
      <w:rFonts w:ascii="Times New Roman" w:eastAsia="Times New Roman" w:hAnsi="Times New Roman" w:cs="Times New Roman"/>
      <w:snapToGrid w:val="0"/>
      <w:sz w:val="24"/>
      <w:szCs w:val="20"/>
    </w:rPr>
  </w:style>
  <w:style w:type="paragraph" w:customStyle="1" w:styleId="DefaultText">
    <w:name w:val="Default Text"/>
    <w:basedOn w:val="Normal"/>
    <w:rsid w:val="00CD1849"/>
    <w:pPr>
      <w:autoSpaceDE w:val="0"/>
      <w:autoSpaceDN w:val="0"/>
      <w:adjustRightInd w:val="0"/>
    </w:pPr>
  </w:style>
  <w:style w:type="paragraph" w:styleId="BodyText">
    <w:name w:val="Body Text"/>
    <w:basedOn w:val="Normal"/>
    <w:link w:val="BodyTextChar"/>
    <w:rsid w:val="00CD1849"/>
    <w:pPr>
      <w:spacing w:line="480" w:lineRule="auto"/>
    </w:pPr>
    <w:rPr>
      <w:rFonts w:ascii="Courier" w:hAnsi="Courier"/>
      <w:sz w:val="20"/>
    </w:rPr>
  </w:style>
  <w:style w:type="character" w:customStyle="1" w:styleId="BodyTextChar">
    <w:name w:val="Body Text Char"/>
    <w:basedOn w:val="DefaultParagraphFont"/>
    <w:link w:val="BodyText"/>
    <w:rsid w:val="00CD1849"/>
    <w:rPr>
      <w:rFonts w:ascii="Courier" w:eastAsia="Times New Roman" w:hAnsi="Courier" w:cs="Times New Roman"/>
      <w:sz w:val="20"/>
      <w:szCs w:val="24"/>
    </w:rPr>
  </w:style>
  <w:style w:type="paragraph" w:styleId="Footer">
    <w:name w:val="footer"/>
    <w:basedOn w:val="Normal"/>
    <w:link w:val="FooterChar"/>
    <w:uiPriority w:val="99"/>
    <w:rsid w:val="00CD1849"/>
    <w:pPr>
      <w:tabs>
        <w:tab w:val="center" w:pos="4320"/>
        <w:tab w:val="right" w:pos="8640"/>
      </w:tabs>
    </w:pPr>
    <w:rPr>
      <w:sz w:val="20"/>
      <w:szCs w:val="20"/>
    </w:rPr>
  </w:style>
  <w:style w:type="character" w:customStyle="1" w:styleId="FooterChar">
    <w:name w:val="Footer Char"/>
    <w:basedOn w:val="DefaultParagraphFont"/>
    <w:link w:val="Footer"/>
    <w:uiPriority w:val="99"/>
    <w:rsid w:val="00CD1849"/>
    <w:rPr>
      <w:rFonts w:ascii="Times New Roman" w:eastAsia="Times New Roman" w:hAnsi="Times New Roman" w:cs="Times New Roman"/>
      <w:sz w:val="20"/>
      <w:szCs w:val="20"/>
    </w:rPr>
  </w:style>
  <w:style w:type="character" w:styleId="PageNumber">
    <w:name w:val="page number"/>
    <w:basedOn w:val="DefaultParagraphFont"/>
    <w:rsid w:val="00CD1849"/>
  </w:style>
  <w:style w:type="paragraph" w:styleId="Header">
    <w:name w:val="header"/>
    <w:basedOn w:val="Normal"/>
    <w:link w:val="HeaderChar"/>
    <w:rsid w:val="00CD1849"/>
    <w:pPr>
      <w:tabs>
        <w:tab w:val="center" w:pos="4320"/>
        <w:tab w:val="right" w:pos="8640"/>
      </w:tabs>
    </w:pPr>
    <w:rPr>
      <w:sz w:val="20"/>
      <w:szCs w:val="20"/>
    </w:rPr>
  </w:style>
  <w:style w:type="character" w:customStyle="1" w:styleId="HeaderChar">
    <w:name w:val="Header Char"/>
    <w:basedOn w:val="DefaultParagraphFont"/>
    <w:link w:val="Header"/>
    <w:rsid w:val="00CD1849"/>
    <w:rPr>
      <w:rFonts w:ascii="Times New Roman" w:eastAsia="Times New Roman" w:hAnsi="Times New Roman" w:cs="Times New Roman"/>
      <w:sz w:val="20"/>
      <w:szCs w:val="20"/>
    </w:rPr>
  </w:style>
  <w:style w:type="table" w:styleId="TableGrid">
    <w:name w:val="Table Grid"/>
    <w:basedOn w:val="TableNormal"/>
    <w:rsid w:val="00CD18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D3988"/>
    <w:pPr>
      <w:jc w:val="center"/>
    </w:pPr>
    <w:rPr>
      <w:rFonts w:ascii="Arial" w:eastAsia="MS Mincho" w:hAnsi="Arial"/>
      <w:b/>
      <w:sz w:val="22"/>
      <w:szCs w:val="20"/>
    </w:rPr>
  </w:style>
  <w:style w:type="character" w:customStyle="1" w:styleId="TitleChar">
    <w:name w:val="Title Char"/>
    <w:basedOn w:val="DefaultParagraphFont"/>
    <w:link w:val="Title"/>
    <w:rsid w:val="00DD3988"/>
    <w:rPr>
      <w:rFonts w:ascii="Arial" w:eastAsia="MS Mincho" w:hAnsi="Arial" w:cs="Times New Roman"/>
      <w:b/>
      <w:szCs w:val="20"/>
    </w:rPr>
  </w:style>
  <w:style w:type="paragraph" w:styleId="BalloonText">
    <w:name w:val="Balloon Text"/>
    <w:basedOn w:val="Normal"/>
    <w:link w:val="BalloonTextChar"/>
    <w:uiPriority w:val="99"/>
    <w:semiHidden/>
    <w:unhideWhenUsed/>
    <w:rsid w:val="00FA6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D59B521330B4296A62888002972B4" ma:contentTypeVersion="2" ma:contentTypeDescription="Create a new document." ma:contentTypeScope="" ma:versionID="4af56128869ffed55d106d75bbfda1a0">
  <xsd:schema xmlns:xsd="http://www.w3.org/2001/XMLSchema" xmlns:xs="http://www.w3.org/2001/XMLSchema" xmlns:p="http://schemas.microsoft.com/office/2006/metadata/properties" xmlns:ns2="0bc690c3-3b47-451f-8072-dcc780c538f8" targetNamespace="http://schemas.microsoft.com/office/2006/metadata/properties" ma:root="true" ma:fieldsID="e387e71c664ff91cc03ab94538c863e0" ns2:_="">
    <xsd:import namespace="0bc690c3-3b47-451f-8072-dcc780c538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690c3-3b47-451f-8072-dcc780c53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33A89-43CD-4C9B-BE94-6F6E21A21522}"/>
</file>

<file path=customXml/itemProps2.xml><?xml version="1.0" encoding="utf-8"?>
<ds:datastoreItem xmlns:ds="http://schemas.openxmlformats.org/officeDocument/2006/customXml" ds:itemID="{FE240F5F-B146-49A7-B848-C93EBB5AB7E2}"/>
</file>

<file path=customXml/itemProps3.xml><?xml version="1.0" encoding="utf-8"?>
<ds:datastoreItem xmlns:ds="http://schemas.openxmlformats.org/officeDocument/2006/customXml" ds:itemID="{A4E8EB2D-4CF3-4BA6-9C8A-6B849CA22D93}"/>
</file>

<file path=docProps/app.xml><?xml version="1.0" encoding="utf-8"?>
<Properties xmlns="http://schemas.openxmlformats.org/officeDocument/2006/extended-properties" xmlns:vt="http://schemas.openxmlformats.org/officeDocument/2006/docPropsVTypes">
  <Template>Normal</Template>
  <TotalTime>272</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Menchaca Capt Moses R</dc:creator>
  <cp:keywords/>
  <dc:description/>
  <cp:lastModifiedBy>VizhcoCoronel GySgt Jorge Oscar</cp:lastModifiedBy>
  <cp:revision>20</cp:revision>
  <cp:lastPrinted>2022-05-02T20:04:00Z</cp:lastPrinted>
  <dcterms:created xsi:type="dcterms:W3CDTF">2022-03-01T13:52:00Z</dcterms:created>
  <dcterms:modified xsi:type="dcterms:W3CDTF">2022-06-03T14:39:00Z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0x01010093CD59B521330B4296A62888002972B4</vt:lpwstr>
  </property>
</Properties>
</file>